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附件2</w:t>
      </w:r>
    </w:p>
    <w:p>
      <w:pPr>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陕西延长新能源有限责任公司</w:t>
      </w:r>
    </w:p>
    <w:p>
      <w:pPr>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化工品客户提货考核承诺书</w:t>
      </w:r>
    </w:p>
    <w:p>
      <w:pPr>
        <w:ind w:firstLine="645"/>
        <w:rPr>
          <w:rFonts w:ascii="仿宋_GB2312" w:hAnsi="Calibri" w:eastAsia="仿宋_GB2312" w:cs="Times New Roman"/>
          <w:sz w:val="32"/>
          <w:szCs w:val="32"/>
        </w:rPr>
      </w:pP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根据陕西延长新能源有限责任公司《化工品客户管理办法》相关规定，所有化工产品销售实行月度任务达标考核制。                                                           </w:t>
      </w:r>
    </w:p>
    <w:p>
      <w:pPr>
        <w:rPr>
          <w:rFonts w:ascii="仿宋_GB2312" w:hAnsi="Calibri" w:eastAsia="仿宋_GB2312" w:cs="Times New Roman"/>
          <w:b/>
          <w:sz w:val="32"/>
          <w:szCs w:val="32"/>
          <w:u w:val="single"/>
        </w:rPr>
      </w:pPr>
      <w:r>
        <w:rPr>
          <w:rFonts w:hint="eastAsia" w:ascii="仿宋_GB2312" w:hAnsi="Calibri" w:eastAsia="仿宋_GB2312" w:cs="Times New Roman"/>
          <w:b/>
          <w:sz w:val="32"/>
          <w:szCs w:val="32"/>
          <w:u w:val="single"/>
        </w:rPr>
        <w:t xml:space="preserve">      ***公司       </w:t>
      </w:r>
      <w:r>
        <w:rPr>
          <w:rFonts w:hint="eastAsia" w:ascii="仿宋_GB2312" w:hAnsi="Calibri" w:eastAsia="仿宋_GB2312" w:cs="Times New Roman"/>
          <w:sz w:val="32"/>
          <w:szCs w:val="32"/>
        </w:rPr>
        <w:t xml:space="preserve">在陕西延长新能源有限责任公司办理 </w:t>
      </w:r>
      <w:r>
        <w:rPr>
          <w:rFonts w:hint="eastAsia" w:ascii="仿宋_GB2312" w:hAnsi="Calibri" w:eastAsia="仿宋_GB2312" w:cs="Times New Roman"/>
          <w:b/>
          <w:sz w:val="32"/>
          <w:szCs w:val="32"/>
          <w:u w:val="single"/>
        </w:rPr>
        <w:t xml:space="preserve">   **    </w:t>
      </w:r>
      <w:r>
        <w:rPr>
          <w:rFonts w:hint="eastAsia" w:ascii="仿宋_GB2312" w:hAnsi="Calibri" w:eastAsia="仿宋_GB2312" w:cs="Times New Roman"/>
          <w:sz w:val="32"/>
          <w:szCs w:val="32"/>
        </w:rPr>
        <w:t>产品开户，该产品要求月最低提货量为</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b/>
          <w:sz w:val="32"/>
          <w:szCs w:val="32"/>
          <w:u w:val="single"/>
        </w:rPr>
        <w:t xml:space="preserve">     **</w:t>
      </w:r>
      <w:r>
        <w:rPr>
          <w:rFonts w:hint="eastAsia" w:ascii="仿宋_GB2312" w:hAnsi="Calibri" w:eastAsia="仿宋_GB2312" w:cs="Times New Roman"/>
          <w:sz w:val="32"/>
          <w:szCs w:val="32"/>
        </w:rPr>
        <w:t>车（考核周期原则上和新能源公司月度结算周期一致，为上月最后一天到本月倒数第二天），即从开户次月起，首次未达到月最低提货量标准，则接受陕西延长新能源有限责任公司警告提醒一次。若在规定的考核期内出现第二次月最低提货量不达标的，我公司须遵守考核规定：</w:t>
      </w:r>
      <w:r>
        <w:rPr>
          <w:rFonts w:hint="eastAsia" w:ascii="仿宋_GB2312" w:hAnsi="Calibri" w:eastAsia="仿宋_GB2312" w:cs="Times New Roman"/>
          <w:sz w:val="32"/>
          <w:szCs w:val="32"/>
          <w:u w:val="single"/>
        </w:rPr>
        <w:t>接受陕西延长新能源有限责任公司淘汰清理并在被淘汰后的本年度内不以任何事项为由再办理本产品或其他化工产品开户。</w:t>
      </w:r>
      <w:r>
        <w:rPr>
          <w:rFonts w:hint="eastAsia" w:ascii="仿宋_GB2312" w:hAnsi="Calibri" w:eastAsia="仿宋_GB2312" w:cs="Times New Roman"/>
          <w:sz w:val="32"/>
          <w:szCs w:val="32"/>
        </w:rPr>
        <w:t>我公司郑重承诺已知悉上述规定并自愿接受考核管理。本承诺书自签署之日起生效。</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承诺人签字：</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承诺公司（盖章）</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承诺时间：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DM1YTA1MWE1MjU3NzYzOTk3ZDQzMDBlM2U0MGIifQ=="/>
  </w:docVars>
  <w:rsids>
    <w:rsidRoot w:val="0C137BCF"/>
    <w:rsid w:val="0C13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2023-05-22T03:01:00Z</dcterms:created>
  <dc:creator>Administrator</dc:creator>
  <cp:lastModifiedBy>Administrator</cp:lastModifiedBy>
  <dcterms:modified xsi:type="dcterms:W3CDTF">2023-05-22T03:01:32Z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6C086E07769B4F218114B7DEA5D2DB87_11</vt:lpwstr>
  </property>
</Properties>
</file>